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FA" w:rsidRDefault="009D35F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35FA" w:rsidRDefault="009D35FA">
      <w:pPr>
        <w:pStyle w:val="ConsPlusNormal"/>
        <w:jc w:val="both"/>
        <w:outlineLvl w:val="0"/>
      </w:pPr>
    </w:p>
    <w:p w:rsidR="009D35FA" w:rsidRDefault="009D35FA">
      <w:pPr>
        <w:pStyle w:val="ConsPlusTitle"/>
        <w:jc w:val="center"/>
        <w:outlineLvl w:val="0"/>
      </w:pPr>
      <w:r>
        <w:t>КАЛУЖСКАЯ ОБЛАСТЬ</w:t>
      </w:r>
    </w:p>
    <w:p w:rsidR="009D35FA" w:rsidRDefault="009D35FA">
      <w:pPr>
        <w:pStyle w:val="ConsPlusTitle"/>
        <w:jc w:val="center"/>
      </w:pPr>
      <w:r>
        <w:t>АДМИНИСТРАЦИЯ МУНИЦИПАЛЬНОГО РАЙОНА</w:t>
      </w:r>
    </w:p>
    <w:p w:rsidR="009D35FA" w:rsidRDefault="009D35FA">
      <w:pPr>
        <w:pStyle w:val="ConsPlusTitle"/>
        <w:jc w:val="center"/>
      </w:pPr>
      <w:r>
        <w:t>"СУХИНИЧСКИЙ РАЙОН"</w:t>
      </w:r>
    </w:p>
    <w:p w:rsidR="009D35FA" w:rsidRDefault="009D35FA">
      <w:pPr>
        <w:pStyle w:val="ConsPlusTitle"/>
        <w:jc w:val="both"/>
      </w:pPr>
    </w:p>
    <w:p w:rsidR="009D35FA" w:rsidRDefault="009D35FA">
      <w:pPr>
        <w:pStyle w:val="ConsPlusTitle"/>
        <w:jc w:val="center"/>
      </w:pPr>
      <w:r>
        <w:t>ПОСТАНОВЛЕНИЕ</w:t>
      </w:r>
    </w:p>
    <w:p w:rsidR="009D35FA" w:rsidRDefault="009D35FA">
      <w:pPr>
        <w:pStyle w:val="ConsPlusTitle"/>
        <w:jc w:val="center"/>
      </w:pPr>
      <w:r>
        <w:t>от 22 июля 2020 г. N 552</w:t>
      </w:r>
    </w:p>
    <w:p w:rsidR="009D35FA" w:rsidRDefault="009D35FA">
      <w:pPr>
        <w:pStyle w:val="ConsPlusTitle"/>
        <w:jc w:val="both"/>
      </w:pPr>
    </w:p>
    <w:p w:rsidR="009D35FA" w:rsidRDefault="009D35FA">
      <w:pPr>
        <w:pStyle w:val="ConsPlusTitle"/>
        <w:jc w:val="center"/>
      </w:pPr>
      <w:r>
        <w:t>ОБ УТВЕРЖДЕНИИ ПОЛОЖЕНИЯ О ПОРЯДКЕ СООБЩЕНИЯ РУКОВОДИТЕЛЯМИ</w:t>
      </w:r>
    </w:p>
    <w:p w:rsidR="009D35FA" w:rsidRDefault="009D35FA">
      <w:pPr>
        <w:pStyle w:val="ConsPlusTitle"/>
        <w:jc w:val="center"/>
      </w:pPr>
      <w:r>
        <w:t>МУНИЦИПАЛЬНЫХ УЧРЕЖДЕНИЙ О ВОЗНИКНОВЕНИИ ЛИЧНОЙ</w:t>
      </w:r>
    </w:p>
    <w:p w:rsidR="009D35FA" w:rsidRDefault="009D35FA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9D35FA" w:rsidRDefault="009D35FA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</w:t>
      </w:r>
      <w:proofErr w:type="spellStart"/>
      <w:r>
        <w:t>Сухиничский</w:t>
      </w:r>
      <w:proofErr w:type="spellEnd"/>
      <w:r>
        <w:t xml:space="preserve"> район" администрация муниципального района "</w:t>
      </w:r>
      <w:proofErr w:type="spellStart"/>
      <w:r>
        <w:t>Сухиничский</w:t>
      </w:r>
      <w:proofErr w:type="spellEnd"/>
      <w:r>
        <w:t xml:space="preserve"> район"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ПОСТАНОВЛЯЕТ: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обнародования и подлежит размещению на официальном сайте муниципального района "</w:t>
      </w:r>
      <w:proofErr w:type="spellStart"/>
      <w:r>
        <w:t>Сухиничский</w:t>
      </w:r>
      <w:proofErr w:type="spellEnd"/>
      <w:r>
        <w:t xml:space="preserve"> район".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муниципального района "</w:t>
      </w:r>
      <w:proofErr w:type="spellStart"/>
      <w:r>
        <w:t>Сухиничский</w:t>
      </w:r>
      <w:proofErr w:type="spellEnd"/>
      <w:r>
        <w:t xml:space="preserve"> район" - управляющего делами Волкову Н.В.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right"/>
      </w:pPr>
      <w:r>
        <w:t>Глава администрации</w:t>
      </w:r>
    </w:p>
    <w:p w:rsidR="009D35FA" w:rsidRDefault="009D35FA">
      <w:pPr>
        <w:pStyle w:val="ConsPlusNormal"/>
        <w:jc w:val="right"/>
      </w:pPr>
      <w:r>
        <w:t>муниципального района</w:t>
      </w:r>
    </w:p>
    <w:p w:rsidR="009D35FA" w:rsidRDefault="009D35FA">
      <w:pPr>
        <w:pStyle w:val="ConsPlusNormal"/>
        <w:jc w:val="right"/>
      </w:pPr>
      <w:r>
        <w:t>"</w:t>
      </w:r>
      <w:proofErr w:type="spellStart"/>
      <w:r>
        <w:t>Сухиничский</w:t>
      </w:r>
      <w:proofErr w:type="spellEnd"/>
      <w:r>
        <w:t xml:space="preserve"> район"</w:t>
      </w:r>
    </w:p>
    <w:p w:rsidR="009D35FA" w:rsidRDefault="009D35FA">
      <w:pPr>
        <w:pStyle w:val="ConsPlusNormal"/>
        <w:jc w:val="right"/>
      </w:pPr>
      <w:proofErr w:type="spellStart"/>
      <w:r>
        <w:t>А.С.Колесников</w:t>
      </w:r>
      <w:proofErr w:type="spellEnd"/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right"/>
        <w:outlineLvl w:val="0"/>
      </w:pPr>
      <w:r>
        <w:t>Приложение</w:t>
      </w:r>
    </w:p>
    <w:p w:rsidR="009D35FA" w:rsidRDefault="009D35FA">
      <w:pPr>
        <w:pStyle w:val="ConsPlusNormal"/>
        <w:jc w:val="right"/>
      </w:pPr>
      <w:r>
        <w:t>к Постановлению</w:t>
      </w:r>
    </w:p>
    <w:p w:rsidR="009D35FA" w:rsidRDefault="009D35FA">
      <w:pPr>
        <w:pStyle w:val="ConsPlusNormal"/>
        <w:jc w:val="right"/>
      </w:pPr>
      <w:r>
        <w:t>администрации</w:t>
      </w:r>
    </w:p>
    <w:p w:rsidR="009D35FA" w:rsidRDefault="009D35FA">
      <w:pPr>
        <w:pStyle w:val="ConsPlusNormal"/>
        <w:jc w:val="right"/>
      </w:pPr>
      <w:r>
        <w:t>муниципального района</w:t>
      </w:r>
    </w:p>
    <w:p w:rsidR="009D35FA" w:rsidRDefault="009D35FA">
      <w:pPr>
        <w:pStyle w:val="ConsPlusNormal"/>
        <w:jc w:val="right"/>
      </w:pPr>
      <w:r>
        <w:t>от 22 июля 2020 г. N 552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Title"/>
        <w:jc w:val="center"/>
      </w:pPr>
      <w:bookmarkStart w:id="0" w:name="P35"/>
      <w:bookmarkEnd w:id="0"/>
      <w:r>
        <w:t>ПОЛОЖЕНИЕ</w:t>
      </w:r>
    </w:p>
    <w:p w:rsidR="009D35FA" w:rsidRDefault="009D35FA">
      <w:pPr>
        <w:pStyle w:val="ConsPlusTitle"/>
        <w:jc w:val="center"/>
      </w:pPr>
      <w:r>
        <w:t>О ПОРЯДКЕ СООБЩЕНИЯ РУКОВОДИТЕЛЯМИ МУНИЦИПАЛЬНЫХ УЧРЕЖДЕНИЙ</w:t>
      </w:r>
    </w:p>
    <w:p w:rsidR="009D35FA" w:rsidRDefault="009D35FA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9D35FA" w:rsidRDefault="009D35FA">
      <w:pPr>
        <w:pStyle w:val="ConsPlusTitle"/>
        <w:jc w:val="center"/>
      </w:pPr>
      <w:r>
        <w:t>ДОЛЖНОСТНЫХ ОБЯЗАННОСТЕЙ, КОТОРАЯ ПРИВОДИТ ИЛИ МОЖЕТ</w:t>
      </w:r>
    </w:p>
    <w:p w:rsidR="009D35FA" w:rsidRDefault="009D35FA">
      <w:pPr>
        <w:pStyle w:val="ConsPlusTitle"/>
        <w:jc w:val="center"/>
      </w:pPr>
      <w:r>
        <w:t>ПРИВЕСТИ К КОНФЛИКТУ ИНТЕРЕСОВ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ind w:firstLine="540"/>
        <w:jc w:val="both"/>
      </w:pPr>
      <w:r>
        <w:t>1. Настоящим Положением определяется порядок сообщения руководителями муниципальных учреждений, учредителем которых является администрация МР "</w:t>
      </w:r>
      <w:proofErr w:type="spellStart"/>
      <w:r>
        <w:t>Сухиничский</w:t>
      </w:r>
      <w:proofErr w:type="spellEnd"/>
      <w:r>
        <w:t xml:space="preserve"> </w:t>
      </w:r>
      <w:r>
        <w:lastRenderedPageBreak/>
        <w:t>район", представителю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2. Руководители муниципальных учреждений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</w:t>
      </w:r>
      <w:hyperlink w:anchor="P77">
        <w:r>
          <w:rPr>
            <w:color w:val="0000FF"/>
          </w:rPr>
          <w:t>уведомления</w:t>
        </w:r>
      </w:hyperlink>
      <w:r>
        <w:t xml:space="preserve"> на имя Главы администрации муниципального района "</w:t>
      </w:r>
      <w:proofErr w:type="spellStart"/>
      <w:r>
        <w:t>Сухиничский</w:t>
      </w:r>
      <w:proofErr w:type="spellEnd"/>
      <w:r>
        <w:t xml:space="preserve"> район" (далее - работодатель)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4. 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период нахождения в служебной командировке или вне пределов места работы, - при первой возможности, представить работодателю уведомление о возникшем конфликте интересов или о возможности его возникновения.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5. Уведомление рассматривается работодателем единолично в течение 10 рабочих дней с момента его поступления. По решению работодателя уведомление предварительно может быть рассмотрено должностным лицом, ответственным за профилактику коррупционных и иных правонарушений.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уведомления должностное лицо, ответственное за профилактику коррупционных и иных правонарушений, вправе получать от руководителя муниципального учреждения, направившего уведомление, пояснения по изложенным обстоятельствам и дополнительные материалы.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По итогам предварительного рассмотрения уведомления должностное лицо, ответственное за профилактику коррупционных и иных правонарушений, осуществляет подготовку мотивированного заключения.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Мотивированное заключение, а также письменные пояснения и иные материалы, полученные в ходе предварительного рассмотрения, представляются работодателю.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6. По итогам рассмотрения уведомления работодатель принимает одно из следующих решений: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</w:t>
      </w:r>
    </w:p>
    <w:p w:rsidR="009D35FA" w:rsidRDefault="009D35FA">
      <w:pPr>
        <w:pStyle w:val="ConsPlusNormal"/>
        <w:spacing w:before="220"/>
        <w:ind w:firstLine="540"/>
        <w:jc w:val="both"/>
      </w:pPr>
      <w:bookmarkStart w:id="1" w:name="P51"/>
      <w:bookmarkEnd w:id="1"/>
      <w:r>
        <w:t>б) признать, что при исполнении должностных обязанностей руководителем муниципального учреждения, направившим уведомление, личная заинтересованность приводит или может привести к конфликту интересов;</w:t>
      </w:r>
    </w:p>
    <w:p w:rsidR="009D35FA" w:rsidRDefault="009D35FA">
      <w:pPr>
        <w:pStyle w:val="ConsPlusNormal"/>
        <w:spacing w:before="220"/>
        <w:ind w:firstLine="540"/>
        <w:jc w:val="both"/>
      </w:pPr>
      <w:bookmarkStart w:id="2" w:name="P52"/>
      <w:bookmarkEnd w:id="2"/>
      <w:r>
        <w:t>в) признать, что руководителем муниципального учреждения, направившим уведомление, не соблюдались требования об урегулировании конфликта интересов.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 xml:space="preserve">7. В случае принятия решения, предусмотренного </w:t>
      </w:r>
      <w:hyperlink w:anchor="P51">
        <w:r>
          <w:rPr>
            <w:color w:val="0000FF"/>
          </w:rPr>
          <w:t>подпунктом б) пункта 6</w:t>
        </w:r>
      </w:hyperlink>
      <w:r>
        <w:t xml:space="preserve"> настоящего Положения, работодатель обеспечивает принятие необходимых мер по предотвращению или урегулированию конфликта интересов.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lastRenderedPageBreak/>
        <w:t>8.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 учреждения,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интересов.</w:t>
      </w:r>
    </w:p>
    <w:p w:rsidR="009D35FA" w:rsidRDefault="009D35FA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52">
        <w:r>
          <w:rPr>
            <w:color w:val="0000FF"/>
          </w:rPr>
          <w:t>подпунктом в) пункта 6</w:t>
        </w:r>
      </w:hyperlink>
      <w:r>
        <w:t xml:space="preserve"> настоящего Положения, работодатель рассматривает вопрос о применении в отношении руководителя муниципального учреждения мер дисциплинарного взыскания в порядке, установленном трудовым законодательством Российской Федерации.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  <w:bookmarkStart w:id="3" w:name="_GoBack"/>
      <w:bookmarkEnd w:id="3"/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right"/>
        <w:outlineLvl w:val="1"/>
      </w:pPr>
      <w:r>
        <w:t>Приложение</w:t>
      </w:r>
    </w:p>
    <w:p w:rsidR="009D35FA" w:rsidRDefault="009D35FA">
      <w:pPr>
        <w:pStyle w:val="ConsPlusNormal"/>
        <w:jc w:val="right"/>
      </w:pPr>
      <w:r>
        <w:t>к Положению</w:t>
      </w:r>
    </w:p>
    <w:p w:rsidR="009D35FA" w:rsidRDefault="009D35FA">
      <w:pPr>
        <w:pStyle w:val="ConsPlusNormal"/>
        <w:jc w:val="right"/>
      </w:pPr>
      <w:r>
        <w:t>о порядке сообщения руководителями</w:t>
      </w:r>
    </w:p>
    <w:p w:rsidR="009D35FA" w:rsidRDefault="009D35FA">
      <w:pPr>
        <w:pStyle w:val="ConsPlusNormal"/>
        <w:jc w:val="right"/>
      </w:pPr>
      <w:r>
        <w:t>муниципальных учреждений о возникновении</w:t>
      </w:r>
    </w:p>
    <w:p w:rsidR="009D35FA" w:rsidRDefault="009D35FA">
      <w:pPr>
        <w:pStyle w:val="ConsPlusNormal"/>
        <w:jc w:val="right"/>
      </w:pPr>
      <w:r>
        <w:t>личной заинтересованности при исполнении</w:t>
      </w:r>
    </w:p>
    <w:p w:rsidR="009D35FA" w:rsidRDefault="009D35FA">
      <w:pPr>
        <w:pStyle w:val="ConsPlusNormal"/>
        <w:jc w:val="right"/>
      </w:pPr>
      <w:r>
        <w:t>должностных обязанностей, которая приводит</w:t>
      </w:r>
    </w:p>
    <w:p w:rsidR="009D35FA" w:rsidRDefault="009D35FA">
      <w:pPr>
        <w:pStyle w:val="ConsPlusNormal"/>
        <w:jc w:val="right"/>
      </w:pPr>
      <w:r>
        <w:t>или может привести к конфликту интересов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nformat"/>
        <w:jc w:val="both"/>
      </w:pPr>
      <w:r>
        <w:t xml:space="preserve">                                         Главе администрации</w:t>
      </w:r>
    </w:p>
    <w:p w:rsidR="009D35FA" w:rsidRDefault="009D35FA">
      <w:pPr>
        <w:pStyle w:val="ConsPlusNonformat"/>
        <w:jc w:val="both"/>
      </w:pPr>
      <w:r>
        <w:t xml:space="preserve">                                         МР "</w:t>
      </w:r>
      <w:proofErr w:type="spellStart"/>
      <w:r>
        <w:t>Сухиничский</w:t>
      </w:r>
      <w:proofErr w:type="spellEnd"/>
      <w:r>
        <w:t xml:space="preserve"> район"</w:t>
      </w:r>
    </w:p>
    <w:p w:rsidR="009D35FA" w:rsidRDefault="009D35F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35FA" w:rsidRDefault="009D35F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35FA" w:rsidRDefault="009D35F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35FA" w:rsidRDefault="009D35FA">
      <w:pPr>
        <w:pStyle w:val="ConsPlusNonformat"/>
        <w:jc w:val="both"/>
      </w:pPr>
      <w:r>
        <w:t xml:space="preserve">                                          (должность, Ф.И.О. руководителя</w:t>
      </w:r>
    </w:p>
    <w:p w:rsidR="009D35FA" w:rsidRDefault="009D35FA">
      <w:pPr>
        <w:pStyle w:val="ConsPlusNonformat"/>
        <w:jc w:val="both"/>
      </w:pPr>
      <w:r>
        <w:t xml:space="preserve">                                             муниципального учреждения)</w:t>
      </w:r>
    </w:p>
    <w:p w:rsidR="009D35FA" w:rsidRDefault="009D35FA">
      <w:pPr>
        <w:pStyle w:val="ConsPlusNonformat"/>
        <w:jc w:val="both"/>
      </w:pPr>
    </w:p>
    <w:p w:rsidR="009D35FA" w:rsidRDefault="009D35FA">
      <w:pPr>
        <w:pStyle w:val="ConsPlusNonformat"/>
        <w:jc w:val="both"/>
      </w:pPr>
      <w:bookmarkStart w:id="4" w:name="P77"/>
      <w:bookmarkEnd w:id="4"/>
      <w:r>
        <w:t xml:space="preserve">                                УВЕДОМЛЕНИЕ</w:t>
      </w:r>
    </w:p>
    <w:p w:rsidR="009D35FA" w:rsidRDefault="009D35FA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9D35FA" w:rsidRDefault="009D35FA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9D35FA" w:rsidRDefault="009D35FA">
      <w:pPr>
        <w:pStyle w:val="ConsPlusNonformat"/>
        <w:jc w:val="both"/>
      </w:pPr>
    </w:p>
    <w:p w:rsidR="009D35FA" w:rsidRDefault="009D35F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9D35FA" w:rsidRDefault="009D35FA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9D35FA" w:rsidRDefault="009D35FA">
      <w:pPr>
        <w:pStyle w:val="ConsPlusNonformat"/>
        <w:jc w:val="both"/>
      </w:pPr>
      <w:r>
        <w:t>интересов (нужное подчеркнуть).</w:t>
      </w:r>
    </w:p>
    <w:p w:rsidR="009D35FA" w:rsidRDefault="009D35FA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9D35FA" w:rsidRDefault="009D35FA">
      <w:pPr>
        <w:pStyle w:val="ConsPlusNonformat"/>
        <w:jc w:val="both"/>
      </w:pPr>
      <w:r>
        <w:t>заинтересованности: 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9D35FA" w:rsidRDefault="009D35F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9D35FA" w:rsidRDefault="009D35FA">
      <w:pPr>
        <w:pStyle w:val="ConsPlusNonformat"/>
        <w:jc w:val="both"/>
      </w:pPr>
      <w:r>
        <w:t>интересов: ________________________________________________________________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  <w:r>
        <w:t>___________________________________________________________________________</w:t>
      </w:r>
    </w:p>
    <w:p w:rsidR="009D35FA" w:rsidRDefault="009D35FA">
      <w:pPr>
        <w:pStyle w:val="ConsPlusNonformat"/>
        <w:jc w:val="both"/>
      </w:pPr>
    </w:p>
    <w:p w:rsidR="009D35FA" w:rsidRDefault="009D35FA">
      <w:pPr>
        <w:pStyle w:val="ConsPlusNonformat"/>
        <w:jc w:val="both"/>
      </w:pPr>
      <w:r>
        <w:t>"___" _________ 20___ г.   ____________________   _________________________</w:t>
      </w:r>
    </w:p>
    <w:p w:rsidR="009D35FA" w:rsidRDefault="009D35FA">
      <w:pPr>
        <w:pStyle w:val="ConsPlusNonformat"/>
        <w:jc w:val="both"/>
      </w:pPr>
      <w:r>
        <w:t xml:space="preserve">                              (подпись </w:t>
      </w:r>
      <w:proofErr w:type="gramStart"/>
      <w:r>
        <w:t xml:space="preserve">лица,   </w:t>
      </w:r>
      <w:proofErr w:type="gramEnd"/>
      <w:r>
        <w:t xml:space="preserve">     (расшифровка подписи)</w:t>
      </w:r>
    </w:p>
    <w:p w:rsidR="009D35FA" w:rsidRDefault="009D35FA">
      <w:pPr>
        <w:pStyle w:val="ConsPlusNonformat"/>
        <w:jc w:val="both"/>
      </w:pPr>
      <w:r>
        <w:t xml:space="preserve">                        направляющего уведомление)</w:t>
      </w: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jc w:val="both"/>
      </w:pPr>
    </w:p>
    <w:p w:rsidR="009D35FA" w:rsidRDefault="009D35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AD3" w:rsidRDefault="00A40AD3"/>
    <w:sectPr w:rsidR="00A40AD3" w:rsidSect="0060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A"/>
    <w:rsid w:val="009D35FA"/>
    <w:rsid w:val="00A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7DBA-9F3F-43BF-8A41-5A2ACDB0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35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3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35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1EB161E82D8704375B7A979957C47A947BF16364A4EE5B70EA6A6BF66B2E1C0754D376FD91D1DB9EF7165962F2254AB4L9jDN" TargetMode="External"/><Relationship Id="rId5" Type="http://schemas.openxmlformats.org/officeDocument/2006/relationships/hyperlink" Target="consultantplus://offline/ref=AC1EB161E82D8704375B649A8F3B9A749774AD6A66A9E40924B66C3CA93B284955148D2FADD69AD79EEA0A5861LEjF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KarlobskiyAV</dc:creator>
  <cp:keywords/>
  <dc:description/>
  <cp:lastModifiedBy>KarlobskiyAV</cp:lastModifiedBy>
  <cp:revision>1</cp:revision>
  <dcterms:created xsi:type="dcterms:W3CDTF">2023-11-13T13:35:00Z</dcterms:created>
  <dcterms:modified xsi:type="dcterms:W3CDTF">2023-11-13T13:37:00Z</dcterms:modified>
</cp:coreProperties>
</file>